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CellSpacing w:w="20" w:type="dxa"/>
        <w:tblInd w:w="148" w:type="dxa"/>
        <w:tblBorders>
          <w:bottom w:val="inset" w:sz="6" w:space="0" w:color="auto"/>
          <w:right w:val="inset" w:sz="6" w:space="0" w:color="auto"/>
          <w:insideH w:val="inset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5586"/>
      </w:tblGrid>
      <w:tr w:rsidR="00755E81" w:rsidRPr="00557E87" w14:paraId="7A5DA4C5" w14:textId="77777777" w:rsidTr="006259E3">
        <w:trPr>
          <w:trHeight w:val="1333"/>
          <w:tblCellSpacing w:w="20" w:type="dxa"/>
        </w:trPr>
        <w:tc>
          <w:tcPr>
            <w:tcW w:w="4794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</w:tcPr>
          <w:p w14:paraId="42A8B2DC" w14:textId="46DEE000" w:rsidR="00755E81" w:rsidRPr="007C5F4E" w:rsidRDefault="00755E81" w:rsidP="006259E3">
            <w:pPr>
              <w:jc w:val="both"/>
              <w:rPr>
                <w:b/>
                <w:sz w:val="24"/>
                <w:szCs w:val="24"/>
              </w:rPr>
            </w:pPr>
            <w:bookmarkStart w:id="0" w:name="_Hlk2174803"/>
            <w:r w:rsidRPr="007C5F4E">
              <w:rPr>
                <w:b/>
                <w:sz w:val="24"/>
                <w:szCs w:val="24"/>
              </w:rPr>
              <w:t>TRƯỜNG THPT HUỲNH THÚC KHÁNG</w:t>
            </w:r>
          </w:p>
          <w:p w14:paraId="5CE27265" w14:textId="2802C43B" w:rsidR="00755E81" w:rsidRPr="00557E87" w:rsidRDefault="00F3746F" w:rsidP="00F374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VĂN</w:t>
            </w:r>
          </w:p>
        </w:tc>
        <w:tc>
          <w:tcPr>
            <w:tcW w:w="5526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</w:tcPr>
          <w:p w14:paraId="764B69AD" w14:textId="3998D9D9" w:rsidR="00755E81" w:rsidRPr="007C5F4E" w:rsidRDefault="00F3746F" w:rsidP="006259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KIỂM TRA GIỮA KỲ 1, NĂM HỌC 2022-2023</w:t>
            </w:r>
          </w:p>
          <w:p w14:paraId="4621FBA5" w14:textId="77777777" w:rsidR="00755E81" w:rsidRPr="007C5F4E" w:rsidRDefault="00755E81" w:rsidP="006259E3">
            <w:pPr>
              <w:jc w:val="both"/>
              <w:rPr>
                <w:b/>
                <w:sz w:val="24"/>
                <w:szCs w:val="24"/>
              </w:rPr>
            </w:pPr>
            <w:r w:rsidRPr="007C5F4E">
              <w:rPr>
                <w:b/>
                <w:sz w:val="24"/>
                <w:szCs w:val="24"/>
              </w:rPr>
              <w:t xml:space="preserve"> </w:t>
            </w:r>
            <w:r w:rsidRPr="007C5F4E">
              <w:rPr>
                <w:b/>
                <w:sz w:val="24"/>
                <w:szCs w:val="24"/>
                <w:u w:val="single"/>
              </w:rPr>
              <w:t>MÔN</w:t>
            </w:r>
            <w:r w:rsidRPr="007C5F4E">
              <w:rPr>
                <w:b/>
                <w:sz w:val="24"/>
                <w:szCs w:val="24"/>
              </w:rPr>
              <w:t xml:space="preserve">:  </w:t>
            </w:r>
            <w:r w:rsidRPr="007C5F4E">
              <w:rPr>
                <w:b/>
                <w:sz w:val="24"/>
                <w:szCs w:val="24"/>
                <w:u w:val="single"/>
              </w:rPr>
              <w:t>NGỮ VĂN</w:t>
            </w:r>
          </w:p>
          <w:p w14:paraId="20BFD511" w14:textId="35EE83B2" w:rsidR="00755E81" w:rsidRPr="007C5F4E" w:rsidRDefault="00755E81" w:rsidP="006259E3">
            <w:pPr>
              <w:jc w:val="both"/>
              <w:rPr>
                <w:b/>
                <w:sz w:val="24"/>
                <w:szCs w:val="24"/>
              </w:rPr>
            </w:pPr>
            <w:r w:rsidRPr="007C5F4E">
              <w:rPr>
                <w:b/>
                <w:i/>
                <w:sz w:val="24"/>
                <w:szCs w:val="24"/>
              </w:rPr>
              <w:t xml:space="preserve">Thời gian : </w:t>
            </w:r>
            <w:r w:rsidR="00F3746F">
              <w:rPr>
                <w:b/>
                <w:i/>
                <w:sz w:val="24"/>
                <w:szCs w:val="24"/>
              </w:rPr>
              <w:t>9</w:t>
            </w:r>
            <w:r w:rsidRPr="007C5F4E">
              <w:rPr>
                <w:b/>
                <w:i/>
                <w:sz w:val="24"/>
                <w:szCs w:val="24"/>
              </w:rPr>
              <w:t>0 phút (không kể thời gian giao đề)</w:t>
            </w:r>
          </w:p>
        </w:tc>
      </w:tr>
    </w:tbl>
    <w:bookmarkEnd w:id="0"/>
    <w:p w14:paraId="75871139" w14:textId="77777777" w:rsidR="00755E81" w:rsidRPr="00557E87" w:rsidRDefault="00755E81" w:rsidP="00755E81">
      <w:pPr>
        <w:jc w:val="both"/>
        <w:rPr>
          <w:b/>
          <w:bCs/>
          <w:sz w:val="26"/>
          <w:szCs w:val="26"/>
        </w:rPr>
      </w:pPr>
      <w:r w:rsidRPr="00557E87">
        <w:rPr>
          <w:b/>
          <w:bCs/>
          <w:sz w:val="26"/>
          <w:szCs w:val="26"/>
        </w:rPr>
        <w:t xml:space="preserve">MA TRẬN ĐỀ </w:t>
      </w:r>
    </w:p>
    <w:p w14:paraId="59ACBB0E" w14:textId="77777777" w:rsidR="00755E81" w:rsidRPr="00557E87" w:rsidRDefault="00755E81" w:rsidP="00755E81">
      <w:pPr>
        <w:ind w:firstLine="720"/>
        <w:jc w:val="both"/>
        <w:rPr>
          <w:b/>
          <w:bCs/>
          <w:sz w:val="26"/>
          <w:szCs w:val="26"/>
        </w:rPr>
      </w:pPr>
      <w:r w:rsidRPr="00557E87">
        <w:rPr>
          <w:b/>
          <w:bCs/>
          <w:sz w:val="26"/>
          <w:szCs w:val="26"/>
        </w:rPr>
        <w:t>I.MỤC TIÊU ĐỀ KIỂM TRA</w:t>
      </w:r>
    </w:p>
    <w:p w14:paraId="5290F1F5" w14:textId="29E35391" w:rsidR="00755E81" w:rsidRPr="00557E87" w:rsidRDefault="00755E81" w:rsidP="00755E81">
      <w:pPr>
        <w:ind w:left="720"/>
        <w:jc w:val="both"/>
        <w:rPr>
          <w:bCs/>
          <w:sz w:val="26"/>
          <w:szCs w:val="26"/>
        </w:rPr>
      </w:pPr>
      <w:r w:rsidRPr="00557E87">
        <w:rPr>
          <w:b/>
          <w:bCs/>
          <w:sz w:val="26"/>
          <w:szCs w:val="26"/>
        </w:rPr>
        <w:t xml:space="preserve">      - </w:t>
      </w:r>
      <w:r w:rsidRPr="00557E87">
        <w:rPr>
          <w:bCs/>
          <w:sz w:val="26"/>
          <w:szCs w:val="26"/>
        </w:rPr>
        <w:t>Thu thập thông tin, đánh giá mức độ đạt được của quá trình dạy học</w:t>
      </w:r>
      <w:r w:rsidR="00227AA2">
        <w:rPr>
          <w:bCs/>
          <w:sz w:val="26"/>
          <w:szCs w:val="26"/>
        </w:rPr>
        <w:t xml:space="preserve"> từ tuần 1 đến 9 </w:t>
      </w:r>
      <w:r w:rsidRPr="00557E87">
        <w:rPr>
          <w:bCs/>
          <w:sz w:val="26"/>
          <w:szCs w:val="26"/>
        </w:rPr>
        <w:t xml:space="preserve"> so với yêu cầu đạt chuẩn kiến thức - kỹ năng của chương trình giáo dục. </w:t>
      </w:r>
    </w:p>
    <w:p w14:paraId="1D9F3719" w14:textId="44C8F4B0" w:rsidR="00755E81" w:rsidRPr="00557E87" w:rsidRDefault="00755E81" w:rsidP="00755E81">
      <w:pPr>
        <w:ind w:left="720"/>
        <w:jc w:val="both"/>
        <w:rPr>
          <w:bCs/>
          <w:sz w:val="26"/>
          <w:szCs w:val="26"/>
        </w:rPr>
      </w:pPr>
      <w:r w:rsidRPr="00557E87">
        <w:rPr>
          <w:bCs/>
          <w:sz w:val="26"/>
          <w:szCs w:val="26"/>
        </w:rPr>
        <w:t xml:space="preserve">      - Nắm bắt khả năng học tập, mức độ phân hóa về học lực của học sinh. Trên cơ sở đó, giáo viên có kế hoạch dạy học</w:t>
      </w:r>
      <w:r w:rsidR="00AE38AA">
        <w:rPr>
          <w:bCs/>
          <w:sz w:val="26"/>
          <w:szCs w:val="26"/>
        </w:rPr>
        <w:t xml:space="preserve"> phù hợp</w:t>
      </w:r>
      <w:r w:rsidRPr="00557E87">
        <w:rPr>
          <w:bCs/>
          <w:sz w:val="26"/>
          <w:szCs w:val="26"/>
        </w:rPr>
        <w:t xml:space="preserve"> với từng đối tượng học sinh nhằm nâng cao chất lượng dạy học môn Ngữ văn. </w:t>
      </w:r>
    </w:p>
    <w:p w14:paraId="00116D90" w14:textId="77777777" w:rsidR="00755E81" w:rsidRPr="00557E87" w:rsidRDefault="00755E81" w:rsidP="00755E81">
      <w:pPr>
        <w:ind w:left="720"/>
        <w:jc w:val="both"/>
        <w:rPr>
          <w:b/>
          <w:bCs/>
          <w:sz w:val="26"/>
          <w:szCs w:val="26"/>
        </w:rPr>
      </w:pPr>
      <w:r w:rsidRPr="00557E87">
        <w:rPr>
          <w:b/>
          <w:bCs/>
          <w:sz w:val="26"/>
          <w:szCs w:val="26"/>
        </w:rPr>
        <w:t xml:space="preserve">II.HÌNH THỨC ĐỀ KIỂM TRA </w:t>
      </w:r>
    </w:p>
    <w:p w14:paraId="37A4D89F" w14:textId="77777777" w:rsidR="00755E81" w:rsidRPr="00557E87" w:rsidRDefault="00755E81" w:rsidP="00755E81">
      <w:pPr>
        <w:ind w:left="720" w:firstLine="360"/>
        <w:jc w:val="both"/>
        <w:rPr>
          <w:bCs/>
          <w:sz w:val="26"/>
          <w:szCs w:val="26"/>
        </w:rPr>
      </w:pPr>
      <w:r w:rsidRPr="00557E87">
        <w:rPr>
          <w:bCs/>
          <w:sz w:val="26"/>
          <w:szCs w:val="26"/>
        </w:rPr>
        <w:t>- Hình thức: Tự luận</w:t>
      </w:r>
    </w:p>
    <w:p w14:paraId="4A172527" w14:textId="7BB5AE28" w:rsidR="00755E81" w:rsidRPr="00557E87" w:rsidRDefault="00755E81" w:rsidP="00755E81">
      <w:pPr>
        <w:ind w:left="720" w:firstLine="360"/>
        <w:jc w:val="both"/>
        <w:rPr>
          <w:bCs/>
          <w:sz w:val="26"/>
          <w:szCs w:val="26"/>
        </w:rPr>
      </w:pPr>
      <w:r w:rsidRPr="00557E87">
        <w:rPr>
          <w:bCs/>
          <w:sz w:val="26"/>
          <w:szCs w:val="26"/>
        </w:rPr>
        <w:t xml:space="preserve">- Cách thức: Kiểm tra chung </w:t>
      </w:r>
      <w:r w:rsidR="00AE38AA">
        <w:rPr>
          <w:bCs/>
          <w:sz w:val="26"/>
          <w:szCs w:val="26"/>
        </w:rPr>
        <w:t>toàn trường</w:t>
      </w:r>
    </w:p>
    <w:p w14:paraId="74F92507" w14:textId="77777777" w:rsidR="00755E81" w:rsidRPr="00557E87" w:rsidRDefault="00755E81" w:rsidP="00755E81">
      <w:pPr>
        <w:jc w:val="both"/>
        <w:rPr>
          <w:b/>
          <w:bCs/>
          <w:sz w:val="26"/>
          <w:szCs w:val="26"/>
        </w:rPr>
      </w:pPr>
      <w:r w:rsidRPr="00557E87">
        <w:rPr>
          <w:bCs/>
          <w:sz w:val="26"/>
          <w:szCs w:val="26"/>
        </w:rPr>
        <w:tab/>
      </w:r>
      <w:r w:rsidRPr="00557E87">
        <w:rPr>
          <w:b/>
          <w:bCs/>
          <w:sz w:val="26"/>
          <w:szCs w:val="26"/>
        </w:rPr>
        <w:t>III. THIẾT LẬP MA TRẬN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2201"/>
        <w:gridCol w:w="1800"/>
        <w:gridCol w:w="1437"/>
        <w:gridCol w:w="1443"/>
        <w:gridCol w:w="1063"/>
        <w:gridCol w:w="833"/>
      </w:tblGrid>
      <w:tr w:rsidR="00755E81" w:rsidRPr="00557E87" w14:paraId="0F4CD230" w14:textId="77777777" w:rsidTr="006259E3">
        <w:tc>
          <w:tcPr>
            <w:tcW w:w="3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71E9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E91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Mức độ cần đạt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FFD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Tổng số</w:t>
            </w:r>
          </w:p>
        </w:tc>
      </w:tr>
      <w:tr w:rsidR="00755E81" w:rsidRPr="00557E87" w14:paraId="658408AE" w14:textId="77777777" w:rsidTr="006259E3">
        <w:tc>
          <w:tcPr>
            <w:tcW w:w="3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489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EFB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Nhận biết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A66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Thông hiểu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7561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Vận dụng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A6A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Vận dụng cao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D59F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55E81" w:rsidRPr="00557E87" w14:paraId="015E8644" w14:textId="77777777" w:rsidTr="006259E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439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I. Đọc hiểu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F98" w14:textId="77777777" w:rsidR="00755E81" w:rsidRPr="00557E87" w:rsidRDefault="00755E81" w:rsidP="006259E3">
            <w:pPr>
              <w:jc w:val="both"/>
              <w:rPr>
                <w:i/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 xml:space="preserve">- </w:t>
            </w:r>
            <w:r w:rsidRPr="00557E87">
              <w:rPr>
                <w:i/>
                <w:sz w:val="26"/>
                <w:szCs w:val="26"/>
              </w:rPr>
              <w:t>Ngữ liệu</w:t>
            </w:r>
          </w:p>
          <w:p w14:paraId="6E5A7F98" w14:textId="51616393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Văn bản </w:t>
            </w:r>
            <w:r w:rsidR="00EF5AE7">
              <w:rPr>
                <w:sz w:val="26"/>
                <w:szCs w:val="26"/>
              </w:rPr>
              <w:t xml:space="preserve">ngoài SGK, </w:t>
            </w:r>
          </w:p>
          <w:p w14:paraId="20DDE135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557E87">
              <w:rPr>
                <w:sz w:val="26"/>
                <w:szCs w:val="26"/>
              </w:rPr>
              <w:t>Tiêu chí lựa chọn ngữ liệu: trích dẫn một đoạn văn bản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2CF" w14:textId="3FF66280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- Nhận biết</w:t>
            </w:r>
            <w:r w:rsidR="000673BA">
              <w:rPr>
                <w:sz w:val="26"/>
                <w:szCs w:val="26"/>
              </w:rPr>
              <w:t xml:space="preserve"> PTBĐ/ </w:t>
            </w:r>
            <w:r>
              <w:rPr>
                <w:sz w:val="26"/>
                <w:szCs w:val="26"/>
              </w:rPr>
              <w:t>/ thao tác lập luận.</w:t>
            </w:r>
          </w:p>
          <w:p w14:paraId="00E27720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Những ý kiến, quan điểm của tác giả </w:t>
            </w:r>
            <w:r w:rsidRPr="00557E87">
              <w:rPr>
                <w:sz w:val="26"/>
                <w:szCs w:val="26"/>
              </w:rPr>
              <w:t>nêu trong văn bản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A6EC" w14:textId="08F7FE94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- Lý giải một</w:t>
            </w:r>
            <w:r>
              <w:rPr>
                <w:sz w:val="26"/>
                <w:szCs w:val="26"/>
              </w:rPr>
              <w:t xml:space="preserve"> quan điểm </w:t>
            </w:r>
            <w:r w:rsidRPr="00557E87">
              <w:rPr>
                <w:sz w:val="26"/>
                <w:szCs w:val="26"/>
              </w:rPr>
              <w:t>được nêu ra từ văn bản</w:t>
            </w:r>
          </w:p>
          <w:p w14:paraId="33106A3A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04C8" w14:textId="4BE39306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 xml:space="preserve">- </w:t>
            </w:r>
            <w:r w:rsidR="0006751C">
              <w:rPr>
                <w:sz w:val="26"/>
                <w:szCs w:val="26"/>
              </w:rPr>
              <w:t>Rút ra thông điệp/ bài học cho bản thân.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3658" w14:textId="3A43355F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D3AE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</w:tr>
      <w:tr w:rsidR="00755E81" w:rsidRPr="00557E87" w14:paraId="525E96FE" w14:textId="77777777" w:rsidTr="006259E3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031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834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Số câu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AE0D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890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879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82F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BED4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4</w:t>
            </w:r>
          </w:p>
        </w:tc>
      </w:tr>
      <w:tr w:rsidR="00755E81" w:rsidRPr="00557E87" w14:paraId="574DE0CC" w14:textId="77777777" w:rsidTr="006259E3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6F29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260C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Số điểm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65E" w14:textId="10BDFE65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1</w:t>
            </w:r>
            <w:r w:rsidR="00336E28">
              <w:rPr>
                <w:sz w:val="26"/>
                <w:szCs w:val="26"/>
              </w:rPr>
              <w:t>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5F4D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DED" w14:textId="07F6585F" w:rsidR="00755E81" w:rsidRPr="00557E87" w:rsidRDefault="00336E28" w:rsidP="006259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EF3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1E1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3</w:t>
            </w:r>
          </w:p>
        </w:tc>
      </w:tr>
      <w:tr w:rsidR="00755E81" w:rsidRPr="00557E87" w14:paraId="7870C2EB" w14:textId="77777777" w:rsidTr="006259E3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C474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E2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Tỉ lệ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89A" w14:textId="545AA51C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1</w:t>
            </w:r>
            <w:r w:rsidR="00336E28">
              <w:rPr>
                <w:sz w:val="26"/>
                <w:szCs w:val="26"/>
              </w:rPr>
              <w:t>5%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B11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10%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7430" w14:textId="7E8D7EE3" w:rsidR="00755E81" w:rsidRPr="00557E87" w:rsidRDefault="00336E28" w:rsidP="006259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55E81" w:rsidRPr="00557E87">
              <w:rPr>
                <w:sz w:val="26"/>
                <w:szCs w:val="26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666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366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30%</w:t>
            </w:r>
          </w:p>
        </w:tc>
      </w:tr>
      <w:tr w:rsidR="00755E81" w:rsidRPr="00557E87" w14:paraId="17341300" w14:textId="77777777" w:rsidTr="006259E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CBF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II. </w:t>
            </w:r>
            <w:r w:rsidRPr="00557E87">
              <w:rPr>
                <w:b/>
                <w:sz w:val="26"/>
                <w:szCs w:val="26"/>
              </w:rPr>
              <w:t>Làm văn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A1A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628F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CFF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DC55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D7A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791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</w:tr>
      <w:tr w:rsidR="00755E81" w:rsidRPr="00557E87" w14:paraId="4885370E" w14:textId="77777777" w:rsidTr="006259E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986" w14:textId="17178168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</w:p>
          <w:p w14:paraId="77162DAD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 xml:space="preserve">NLVH: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814" w14:textId="71C3557B" w:rsidR="00AE38AA" w:rsidRDefault="00AE38AA" w:rsidP="00EF5AE7">
            <w:pPr>
              <w:spacing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NL về một bài thơ, đoạn thơ.</w:t>
            </w:r>
          </w:p>
          <w:p w14:paraId="6DB345EB" w14:textId="09034816" w:rsidR="00EF5AE7" w:rsidRPr="00EF5AE7" w:rsidRDefault="00EF5AE7" w:rsidP="00EF5AE7">
            <w:pPr>
              <w:spacing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 </w:t>
            </w:r>
            <w:r w:rsidR="00671F34">
              <w:rPr>
                <w:sz w:val="26"/>
                <w:szCs w:val="26"/>
              </w:rPr>
              <w:t>Giới</w:t>
            </w:r>
            <w:r>
              <w:rPr>
                <w:sz w:val="26"/>
                <w:szCs w:val="26"/>
              </w:rPr>
              <w:t xml:space="preserve"> </w:t>
            </w:r>
            <w:r w:rsidR="00671F34">
              <w:rPr>
                <w:sz w:val="26"/>
                <w:szCs w:val="26"/>
              </w:rPr>
              <w:t>hạn trong 2 bài: Tây Tiến-  Quang Dũng; Việt Bắc- Tố Hữu)</w:t>
            </w:r>
          </w:p>
          <w:p w14:paraId="28E3484D" w14:textId="297A1688" w:rsidR="00AE38AA" w:rsidRPr="00557E87" w:rsidRDefault="00AE38AA" w:rsidP="006259E3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6E97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EAC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91D4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796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Viết bài NLVH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99B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</w:tr>
      <w:tr w:rsidR="00755E81" w:rsidRPr="00557E87" w14:paraId="5EDD2E8C" w14:textId="77777777" w:rsidTr="006259E3">
        <w:trPr>
          <w:trHeight w:val="24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F352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6574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Số câu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1D15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97E6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A9F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8091" w14:textId="4F47D694" w:rsidR="00755E81" w:rsidRPr="00557E87" w:rsidRDefault="00EF5AE7" w:rsidP="006259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FCA" w14:textId="1E88A33F" w:rsidR="00755E81" w:rsidRPr="00557E87" w:rsidRDefault="00EF5AE7" w:rsidP="006259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55E81" w:rsidRPr="00557E87" w14:paraId="73291695" w14:textId="77777777" w:rsidTr="006259E3">
        <w:trPr>
          <w:trHeight w:val="270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ACB7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BFD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Số điểm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4C6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528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182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7FD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DA2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7</w:t>
            </w:r>
          </w:p>
        </w:tc>
      </w:tr>
      <w:tr w:rsidR="00755E81" w:rsidRPr="00557E87" w14:paraId="3A302E99" w14:textId="77777777" w:rsidTr="006259E3">
        <w:trPr>
          <w:trHeight w:val="300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3DF4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7BCD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Tỉ lệ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503A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200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34ED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5A82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70%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B71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sz w:val="26"/>
                <w:szCs w:val="26"/>
              </w:rPr>
              <w:t>70%</w:t>
            </w:r>
          </w:p>
        </w:tc>
      </w:tr>
      <w:tr w:rsidR="00755E81" w:rsidRPr="00557E87" w14:paraId="72CDDBC1" w14:textId="77777777" w:rsidTr="006259E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8789" w14:textId="11F4CA5F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Tổng</w:t>
            </w:r>
            <w:r w:rsidR="00EF5AE7">
              <w:rPr>
                <w:b/>
                <w:sz w:val="26"/>
                <w:szCs w:val="26"/>
              </w:rPr>
              <w:t xml:space="preserve"> </w:t>
            </w:r>
            <w:r w:rsidRPr="00557E87">
              <w:rPr>
                <w:b/>
                <w:sz w:val="26"/>
                <w:szCs w:val="26"/>
              </w:rPr>
              <w:t>cộng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7872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Số câu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9E9" w14:textId="7CDB3C4B" w:rsidR="00755E81" w:rsidRPr="00557E87" w:rsidRDefault="00EF5AE7" w:rsidP="006259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5A16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AAE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A5C" w14:textId="322C20C0" w:rsidR="00755E81" w:rsidRPr="00557E87" w:rsidRDefault="00EF5AE7" w:rsidP="006259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CB9" w14:textId="55F8603B" w:rsidR="00755E81" w:rsidRPr="00557E87" w:rsidRDefault="009C46CB" w:rsidP="006259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55E81" w:rsidRPr="00557E87" w14:paraId="38204059" w14:textId="77777777" w:rsidTr="006259E3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DF1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D6DF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Số điểm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E734" w14:textId="28A0A1EC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1</w:t>
            </w:r>
            <w:r w:rsidR="009C46CB">
              <w:rPr>
                <w:b/>
                <w:sz w:val="26"/>
                <w:szCs w:val="26"/>
              </w:rPr>
              <w:t>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696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A63" w14:textId="7B7C1804" w:rsidR="00755E81" w:rsidRPr="00557E87" w:rsidRDefault="009C46CB" w:rsidP="006259E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FF09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983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10</w:t>
            </w:r>
          </w:p>
        </w:tc>
      </w:tr>
      <w:tr w:rsidR="00755E81" w:rsidRPr="00557E87" w14:paraId="26ADB78E" w14:textId="77777777" w:rsidTr="006259E3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769D" w14:textId="77777777" w:rsidR="00755E81" w:rsidRPr="00557E87" w:rsidRDefault="00755E81" w:rsidP="006259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E88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Tỉ lệ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E04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BDF8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D039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1BC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70%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59C6" w14:textId="77777777" w:rsidR="00755E81" w:rsidRPr="00557E87" w:rsidRDefault="00755E81" w:rsidP="006259E3">
            <w:pPr>
              <w:jc w:val="both"/>
              <w:rPr>
                <w:sz w:val="26"/>
                <w:szCs w:val="26"/>
              </w:rPr>
            </w:pPr>
            <w:r w:rsidRPr="00557E87">
              <w:rPr>
                <w:b/>
                <w:sz w:val="26"/>
                <w:szCs w:val="26"/>
              </w:rPr>
              <w:t>100%</w:t>
            </w:r>
          </w:p>
        </w:tc>
      </w:tr>
    </w:tbl>
    <w:p w14:paraId="71678605" w14:textId="77777777" w:rsidR="00755E81" w:rsidRDefault="00755E81" w:rsidP="00755E81">
      <w:pPr>
        <w:jc w:val="both"/>
        <w:rPr>
          <w:b/>
          <w:sz w:val="26"/>
          <w:szCs w:val="26"/>
        </w:rPr>
      </w:pPr>
    </w:p>
    <w:p w14:paraId="2B8D59F1" w14:textId="77777777" w:rsidR="00755E81" w:rsidRDefault="00755E81" w:rsidP="00755E81">
      <w:pPr>
        <w:jc w:val="both"/>
        <w:rPr>
          <w:b/>
          <w:sz w:val="26"/>
          <w:szCs w:val="26"/>
        </w:rPr>
      </w:pPr>
    </w:p>
    <w:p w14:paraId="68C02A38" w14:textId="77777777" w:rsidR="00755E81" w:rsidRDefault="00755E81" w:rsidP="00755E81">
      <w:pPr>
        <w:jc w:val="both"/>
        <w:rPr>
          <w:b/>
          <w:sz w:val="26"/>
          <w:szCs w:val="26"/>
        </w:rPr>
      </w:pPr>
    </w:p>
    <w:p w14:paraId="2F20A4F9" w14:textId="77777777" w:rsidR="00755E81" w:rsidRDefault="00755E81" w:rsidP="00755E81">
      <w:pPr>
        <w:jc w:val="both"/>
        <w:rPr>
          <w:b/>
          <w:sz w:val="26"/>
          <w:szCs w:val="26"/>
        </w:rPr>
      </w:pPr>
    </w:p>
    <w:p w14:paraId="1265BD40" w14:textId="77777777" w:rsidR="00755E81" w:rsidRDefault="00755E81" w:rsidP="00755E81">
      <w:pPr>
        <w:jc w:val="both"/>
        <w:rPr>
          <w:b/>
          <w:sz w:val="26"/>
          <w:szCs w:val="26"/>
        </w:rPr>
      </w:pPr>
    </w:p>
    <w:p w14:paraId="6419FD17" w14:textId="77777777" w:rsidR="00755E81" w:rsidRDefault="00755E81" w:rsidP="00755E81">
      <w:pPr>
        <w:jc w:val="both"/>
        <w:rPr>
          <w:b/>
          <w:sz w:val="26"/>
          <w:szCs w:val="26"/>
        </w:rPr>
      </w:pPr>
    </w:p>
    <w:p w14:paraId="540F4813" w14:textId="77777777" w:rsidR="00CD3DCA" w:rsidRDefault="00CD3DCA"/>
    <w:sectPr w:rsidR="00CD3DCA" w:rsidSect="001D6D52">
      <w:pgSz w:w="12240" w:h="15840"/>
      <w:pgMar w:top="1134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EE1"/>
    <w:multiLevelType w:val="hybridMultilevel"/>
    <w:tmpl w:val="A1DAC600"/>
    <w:lvl w:ilvl="0" w:tplc="979A9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7136"/>
    <w:multiLevelType w:val="hybridMultilevel"/>
    <w:tmpl w:val="2A5EABCC"/>
    <w:lvl w:ilvl="0" w:tplc="241810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562F9"/>
    <w:multiLevelType w:val="hybridMultilevel"/>
    <w:tmpl w:val="4AA85D66"/>
    <w:lvl w:ilvl="0" w:tplc="2EB8D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898772">
    <w:abstractNumId w:val="1"/>
  </w:num>
  <w:num w:numId="2" w16cid:durableId="472136666">
    <w:abstractNumId w:val="0"/>
  </w:num>
  <w:num w:numId="3" w16cid:durableId="202979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81"/>
    <w:rsid w:val="000673BA"/>
    <w:rsid w:val="0006751C"/>
    <w:rsid w:val="0017161D"/>
    <w:rsid w:val="001D6D52"/>
    <w:rsid w:val="00227AA2"/>
    <w:rsid w:val="00336E28"/>
    <w:rsid w:val="00671F34"/>
    <w:rsid w:val="006A01F5"/>
    <w:rsid w:val="00755E81"/>
    <w:rsid w:val="009C46CB"/>
    <w:rsid w:val="00AE38AA"/>
    <w:rsid w:val="00BE0BC7"/>
    <w:rsid w:val="00BF630A"/>
    <w:rsid w:val="00CD3DCA"/>
    <w:rsid w:val="00EF5AE7"/>
    <w:rsid w:val="00F3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E65DB7"/>
  <w15:chartTrackingRefBased/>
  <w15:docId w15:val="{A578B33D-F49B-4A53-B80A-DB677CAF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Char Char1 Char Char"/>
    <w:basedOn w:val="Normal"/>
    <w:semiHidden/>
    <w:rsid w:val="00755E81"/>
    <w:pPr>
      <w:spacing w:after="160" w:line="240" w:lineRule="exact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E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Huỳnh</dc:creator>
  <cp:keywords/>
  <dc:description/>
  <cp:lastModifiedBy>Hạnh Huỳnh</cp:lastModifiedBy>
  <cp:revision>14</cp:revision>
  <dcterms:created xsi:type="dcterms:W3CDTF">2022-10-22T14:16:00Z</dcterms:created>
  <dcterms:modified xsi:type="dcterms:W3CDTF">2022-10-22T15:56:00Z</dcterms:modified>
</cp:coreProperties>
</file>